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2474" w14:textId="759B6024" w:rsidR="000E2AA9" w:rsidRPr="000E2AA9" w:rsidRDefault="000E2AA9" w:rsidP="000E2AA9">
      <w:pPr>
        <w:rPr>
          <w:color w:val="auto"/>
          <w:lang w:eastAsia="es-ES"/>
        </w:rPr>
      </w:pPr>
      <w:r w:rsidRPr="000E2AA9">
        <w:rPr>
          <w:color w:val="auto"/>
          <w:lang w:eastAsia="es-ES"/>
        </w:rPr>
        <w:t>Me licencié en Historia en 2004 y desde entonces he continuado formándome en el ámbito de la Historia Contemporánea y sus conexiones con áreas y disciplinas afines: suficiencia investigadora en el marco del Doctorado de Estudios de la Mujer (2006), Máster en Género y Diversidad (2007), Especialista universitario en Archivística (2011) y Doctora cum laude en Género y Diversidad con mención internacional (2019). A ello, habría que sumar 1130 horas en congresos y seminarios de formación académica, así como 1032 horas -433,5 en el ámbito de las Humanidades digitales- en cursos de formación docente.</w:t>
      </w:r>
    </w:p>
    <w:p w14:paraId="7907451D" w14:textId="33743A6E" w:rsidR="000E2AA9" w:rsidRPr="000E2AA9" w:rsidRDefault="000E2AA9" w:rsidP="000E2AA9">
      <w:pPr>
        <w:rPr>
          <w:color w:val="auto"/>
          <w:lang w:eastAsia="es-ES"/>
        </w:rPr>
      </w:pPr>
      <w:r w:rsidRPr="000E2AA9">
        <w:rPr>
          <w:color w:val="auto"/>
          <w:lang w:eastAsia="es-ES"/>
        </w:rPr>
        <w:t xml:space="preserve">Mi trayectoria como docente e investigadora se inicia en 2007 con la obtención de una beca predoctoral del Principado de Asturias que me permitió realizar </w:t>
      </w:r>
      <w:r w:rsidR="00D1610B">
        <w:rPr>
          <w:color w:val="auto"/>
          <w:lang w:eastAsia="es-ES"/>
        </w:rPr>
        <w:t>tres</w:t>
      </w:r>
      <w:r w:rsidRPr="000E2AA9">
        <w:rPr>
          <w:color w:val="auto"/>
          <w:lang w:eastAsia="es-ES"/>
        </w:rPr>
        <w:t xml:space="preserve"> estancias de investigación consecutivas (de </w:t>
      </w:r>
      <w:r w:rsidR="00D1610B">
        <w:rPr>
          <w:color w:val="auto"/>
          <w:lang w:eastAsia="es-ES"/>
        </w:rPr>
        <w:t>tres</w:t>
      </w:r>
      <w:r w:rsidRPr="000E2AA9">
        <w:rPr>
          <w:color w:val="auto"/>
          <w:lang w:eastAsia="es-ES"/>
        </w:rPr>
        <w:t xml:space="preserve"> meses de duración cada una) en universidades de alto rendimiento -SUNY New </w:t>
      </w:r>
      <w:proofErr w:type="spellStart"/>
      <w:r w:rsidRPr="000E2AA9">
        <w:rPr>
          <w:color w:val="auto"/>
          <w:lang w:eastAsia="es-ES"/>
        </w:rPr>
        <w:t>Paltz</w:t>
      </w:r>
      <w:proofErr w:type="spellEnd"/>
      <w:r w:rsidRPr="000E2AA9">
        <w:rPr>
          <w:color w:val="auto"/>
          <w:lang w:eastAsia="es-ES"/>
        </w:rPr>
        <w:t xml:space="preserve">, </w:t>
      </w:r>
      <w:proofErr w:type="spellStart"/>
      <w:r w:rsidRPr="000E2AA9">
        <w:rPr>
          <w:color w:val="auto"/>
          <w:lang w:eastAsia="es-ES"/>
        </w:rPr>
        <w:t>Masssachussetts</w:t>
      </w:r>
      <w:proofErr w:type="spellEnd"/>
      <w:r w:rsidRPr="000E2AA9">
        <w:rPr>
          <w:color w:val="auto"/>
          <w:lang w:eastAsia="es-ES"/>
        </w:rPr>
        <w:t xml:space="preserve"> Amherst (posición 151-200 ARWU) y Leeds (101-150)- entre 2007 y 2009. A las que se suma un mes más en la Universidad de Southampton (101-150) en 2019. </w:t>
      </w:r>
    </w:p>
    <w:p w14:paraId="26F3549C" w14:textId="612ADCD6" w:rsidR="000E2AA9" w:rsidRPr="000E2AA9" w:rsidRDefault="00D1610B" w:rsidP="000E2AA9">
      <w:pPr>
        <w:rPr>
          <w:color w:val="auto"/>
          <w:lang w:eastAsia="es-ES"/>
        </w:rPr>
      </w:pPr>
      <w:r>
        <w:rPr>
          <w:color w:val="auto"/>
          <w:lang w:eastAsia="es-ES"/>
        </w:rPr>
        <w:t>Entre</w:t>
      </w:r>
      <w:r w:rsidR="000E2AA9" w:rsidRPr="000E2AA9">
        <w:rPr>
          <w:color w:val="auto"/>
          <w:lang w:eastAsia="es-ES"/>
        </w:rPr>
        <w:t xml:space="preserve"> 2010</w:t>
      </w:r>
      <w:r>
        <w:rPr>
          <w:color w:val="auto"/>
          <w:lang w:eastAsia="es-ES"/>
        </w:rPr>
        <w:t xml:space="preserve"> y 2021</w:t>
      </w:r>
      <w:r w:rsidR="000E2AA9" w:rsidRPr="000E2AA9">
        <w:rPr>
          <w:color w:val="auto"/>
          <w:lang w:eastAsia="es-ES"/>
        </w:rPr>
        <w:t>, compagin</w:t>
      </w:r>
      <w:r>
        <w:rPr>
          <w:color w:val="auto"/>
          <w:lang w:eastAsia="es-ES"/>
        </w:rPr>
        <w:t>é</w:t>
      </w:r>
      <w:r w:rsidR="000E2AA9" w:rsidRPr="000E2AA9">
        <w:rPr>
          <w:color w:val="auto"/>
          <w:lang w:eastAsia="es-ES"/>
        </w:rPr>
        <w:t xml:space="preserve"> la labor investigadora y docente con una nueva vía profesional al administrar una empresa dedicada a la gestión de proyectos culturales y tecnológicos. Consecuencia de ello, dirigí 3 proyectos de investigación en concurrencia competitiva nacional y adquirí destrezas tecnológicas vinculadas a las herramientas 2.0.</w:t>
      </w:r>
    </w:p>
    <w:p w14:paraId="6001ADE0" w14:textId="702D1FB0" w:rsidR="000E2AA9" w:rsidRDefault="00523A77" w:rsidP="000E2AA9">
      <w:pPr>
        <w:rPr>
          <w:color w:val="auto"/>
          <w:lang w:eastAsia="es-ES"/>
        </w:rPr>
      </w:pPr>
      <w:r>
        <w:rPr>
          <w:color w:val="auto"/>
          <w:lang w:eastAsia="es-ES"/>
        </w:rPr>
        <w:t xml:space="preserve">En 2018 </w:t>
      </w:r>
      <w:r w:rsidR="00D1610B">
        <w:rPr>
          <w:color w:val="auto"/>
          <w:lang w:eastAsia="es-ES"/>
        </w:rPr>
        <w:t>me adherí</w:t>
      </w:r>
      <w:r w:rsidR="000E2AA9" w:rsidRPr="000E2AA9">
        <w:rPr>
          <w:color w:val="auto"/>
          <w:lang w:eastAsia="es-ES"/>
        </w:rPr>
        <w:t xml:space="preserve"> al área de Historia e Instituciones Económicas de la Universidad de Oviedo como profesora asociada. He impartido las asignaturas Historia Empresarial de España, Historia Económica Mundial e Historia Económica y Social (</w:t>
      </w:r>
      <w:r w:rsidR="00D1610B">
        <w:rPr>
          <w:color w:val="auto"/>
          <w:lang w:eastAsia="es-ES"/>
        </w:rPr>
        <w:t>65</w:t>
      </w:r>
      <w:r w:rsidR="000E2AA9" w:rsidRPr="000E2AA9">
        <w:rPr>
          <w:color w:val="auto"/>
          <w:lang w:eastAsia="es-ES"/>
        </w:rPr>
        <w:t>0 horas) con valoración positiva en las encuestas oficiales de la Universidad. También he dirigido varios Trabajos de Fin de Grado (</w:t>
      </w:r>
      <w:r w:rsidR="00D1610B">
        <w:rPr>
          <w:color w:val="auto"/>
          <w:lang w:eastAsia="es-ES"/>
        </w:rPr>
        <w:t>14</w:t>
      </w:r>
      <w:r w:rsidR="000E2AA9" w:rsidRPr="000E2AA9">
        <w:rPr>
          <w:color w:val="auto"/>
          <w:lang w:eastAsia="es-ES"/>
        </w:rPr>
        <w:t xml:space="preserve">) y participado en dos proyectos de innovación docente entre 2018 y 2020. </w:t>
      </w:r>
      <w:r w:rsidR="00D1610B">
        <w:rPr>
          <w:color w:val="auto"/>
          <w:lang w:eastAsia="es-ES"/>
        </w:rPr>
        <w:t>En el año 2021 fui</w:t>
      </w:r>
      <w:r w:rsidR="000E2AA9" w:rsidRPr="000E2AA9">
        <w:rPr>
          <w:color w:val="auto"/>
          <w:lang w:eastAsia="es-ES"/>
        </w:rPr>
        <w:t xml:space="preserve"> IP de un proyecto sobre la utilización de la Historia oral como herramienta de estudio en Historia Económica.</w:t>
      </w:r>
    </w:p>
    <w:p w14:paraId="3DDC354A" w14:textId="3DC4BF45" w:rsidR="00D1610B" w:rsidRPr="000E2AA9" w:rsidRDefault="00D1610B" w:rsidP="000E2AA9">
      <w:pPr>
        <w:rPr>
          <w:color w:val="auto"/>
          <w:lang w:eastAsia="es-ES"/>
        </w:rPr>
      </w:pPr>
      <w:r>
        <w:rPr>
          <w:color w:val="auto"/>
          <w:lang w:eastAsia="es-ES"/>
        </w:rPr>
        <w:t>Desde mayo del 2021 ejerzo como Profesora Ayudante Doctora en el área de Historia e Instituciones Económicas de la Universidad de Cádiz, con docencia en los grados de Relaciones Laborales y Recursos Humanos, Administración y Dirección de Empresas, y en el doble grado de Administración y Dirección de Empresas y Financias y Contabilidad</w:t>
      </w:r>
      <w:r w:rsidR="00561A7F">
        <w:rPr>
          <w:color w:val="auto"/>
          <w:lang w:eastAsia="es-ES"/>
        </w:rPr>
        <w:t>.</w:t>
      </w:r>
    </w:p>
    <w:p w14:paraId="3B7855F9" w14:textId="24EF38B9" w:rsidR="000E2AA9" w:rsidRPr="00523A77" w:rsidRDefault="000E2AA9" w:rsidP="000E2AA9">
      <w:pPr>
        <w:rPr>
          <w:color w:val="auto"/>
          <w:lang w:val="en-GB" w:eastAsia="es-ES"/>
        </w:rPr>
      </w:pPr>
      <w:r w:rsidRPr="000E2AA9">
        <w:rPr>
          <w:color w:val="auto"/>
          <w:lang w:eastAsia="es-ES"/>
        </w:rPr>
        <w:t xml:space="preserve">Fruto de estos años, he publicado </w:t>
      </w:r>
      <w:r w:rsidR="00561A7F">
        <w:rPr>
          <w:color w:val="auto"/>
          <w:lang w:eastAsia="es-ES"/>
        </w:rPr>
        <w:t>4</w:t>
      </w:r>
      <w:r w:rsidRPr="000E2AA9">
        <w:rPr>
          <w:color w:val="auto"/>
          <w:lang w:eastAsia="es-ES"/>
        </w:rPr>
        <w:t xml:space="preserve"> artículos en revistas indexadas (SJR</w:t>
      </w:r>
      <w:r w:rsidR="00561A7F">
        <w:rPr>
          <w:color w:val="auto"/>
          <w:lang w:eastAsia="es-ES"/>
        </w:rPr>
        <w:t xml:space="preserve"> y JCR</w:t>
      </w:r>
      <w:r w:rsidRPr="000E2AA9">
        <w:rPr>
          <w:color w:val="auto"/>
          <w:lang w:eastAsia="es-ES"/>
        </w:rPr>
        <w:t>) y 2 aceptados para su publicación (</w:t>
      </w:r>
      <w:r w:rsidR="00561A7F">
        <w:rPr>
          <w:color w:val="auto"/>
          <w:lang w:eastAsia="es-ES"/>
        </w:rPr>
        <w:t>JCR</w:t>
      </w:r>
      <w:r w:rsidRPr="000E2AA9">
        <w:rPr>
          <w:color w:val="auto"/>
          <w:lang w:eastAsia="es-ES"/>
        </w:rPr>
        <w:t>); 2 libros (KRK y Trabe</w:t>
      </w:r>
      <w:r w:rsidR="00561A7F">
        <w:rPr>
          <w:color w:val="auto"/>
          <w:lang w:eastAsia="es-ES"/>
        </w:rPr>
        <w:t>)</w:t>
      </w:r>
      <w:r w:rsidRPr="000E2AA9">
        <w:rPr>
          <w:color w:val="auto"/>
          <w:lang w:eastAsia="es-ES"/>
        </w:rPr>
        <w:t xml:space="preserve">; 7 capítulos de libro </w:t>
      </w:r>
      <w:r w:rsidRPr="000E2AA9">
        <w:rPr>
          <w:color w:val="auto"/>
          <w:lang w:eastAsia="es-ES"/>
        </w:rPr>
        <w:lastRenderedPageBreak/>
        <w:t xml:space="preserve">(TREA, Icaria y </w:t>
      </w:r>
      <w:proofErr w:type="spellStart"/>
      <w:r w:rsidRPr="000E2AA9">
        <w:rPr>
          <w:color w:val="auto"/>
          <w:lang w:eastAsia="es-ES"/>
        </w:rPr>
        <w:t>Benilce</w:t>
      </w:r>
      <w:proofErr w:type="spellEnd"/>
      <w:r w:rsidRPr="000E2AA9">
        <w:rPr>
          <w:color w:val="auto"/>
          <w:lang w:eastAsia="es-ES"/>
        </w:rPr>
        <w:t xml:space="preserve">); 8 comunicaciones en actas de congresos; 3 ediciones de libros de actas; y 1 recopilación de textos. Pertenezco al grupo de investigación «Intersecciones» de la Universidad de Oviedo y participo en el proyecto «STRANGERS. </w:t>
      </w:r>
      <w:r w:rsidRPr="00523A77">
        <w:rPr>
          <w:color w:val="auto"/>
          <w:lang w:val="en-GB" w:eastAsia="es-ES"/>
        </w:rPr>
        <w:t>Strangers and Cosmopolitans: Alternative Worlds in Contemporary Literatures», (MICIN, RTI2018-096688-B-100) para 2019-2021.</w:t>
      </w:r>
    </w:p>
    <w:p w14:paraId="04164FC0" w14:textId="6D27A952" w:rsidR="004B0086" w:rsidRPr="000E2AA9" w:rsidRDefault="000E2AA9" w:rsidP="000E2AA9">
      <w:r w:rsidRPr="000E2AA9">
        <w:rPr>
          <w:color w:val="auto"/>
          <w:lang w:eastAsia="es-ES"/>
        </w:rPr>
        <w:t xml:space="preserve">Mis líneas de investigación se trazan a partir del análisis de las interrelaciones existentes entre los conceptos de género, identidad, nación, trabajo femenino, </w:t>
      </w:r>
      <w:r w:rsidR="00561A7F">
        <w:rPr>
          <w:color w:val="auto"/>
          <w:lang w:eastAsia="es-ES"/>
        </w:rPr>
        <w:t xml:space="preserve">industria rural, </w:t>
      </w:r>
      <w:r w:rsidRPr="000E2AA9">
        <w:rPr>
          <w:color w:val="auto"/>
          <w:lang w:eastAsia="es-ES"/>
        </w:rPr>
        <w:t>economía doméstica y literatura histórica.</w:t>
      </w:r>
    </w:p>
    <w:sectPr w:rsidR="004B0086" w:rsidRPr="000E2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1FD9"/>
    <w:multiLevelType w:val="hybridMultilevel"/>
    <w:tmpl w:val="0ECE639C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4E358E"/>
    <w:multiLevelType w:val="hybridMultilevel"/>
    <w:tmpl w:val="96F8314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E10019"/>
    <w:multiLevelType w:val="hybridMultilevel"/>
    <w:tmpl w:val="2DE06CE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BE"/>
    <w:rsid w:val="0001060D"/>
    <w:rsid w:val="000E2AA9"/>
    <w:rsid w:val="000F7F59"/>
    <w:rsid w:val="00123EB0"/>
    <w:rsid w:val="00184E19"/>
    <w:rsid w:val="00191DF7"/>
    <w:rsid w:val="001E4B91"/>
    <w:rsid w:val="002060A7"/>
    <w:rsid w:val="0021003C"/>
    <w:rsid w:val="0021361D"/>
    <w:rsid w:val="00226683"/>
    <w:rsid w:val="00247D48"/>
    <w:rsid w:val="00277D32"/>
    <w:rsid w:val="00293365"/>
    <w:rsid w:val="00294165"/>
    <w:rsid w:val="002A07A9"/>
    <w:rsid w:val="002A79FD"/>
    <w:rsid w:val="002B09F7"/>
    <w:rsid w:val="002F4CE6"/>
    <w:rsid w:val="003515F4"/>
    <w:rsid w:val="003815B8"/>
    <w:rsid w:val="003A025A"/>
    <w:rsid w:val="003B4788"/>
    <w:rsid w:val="003C2949"/>
    <w:rsid w:val="003E2FB1"/>
    <w:rsid w:val="00420F6B"/>
    <w:rsid w:val="004229D8"/>
    <w:rsid w:val="00422B34"/>
    <w:rsid w:val="00484265"/>
    <w:rsid w:val="004B0086"/>
    <w:rsid w:val="004B1623"/>
    <w:rsid w:val="004E65D0"/>
    <w:rsid w:val="0051392B"/>
    <w:rsid w:val="00523A77"/>
    <w:rsid w:val="00556F3D"/>
    <w:rsid w:val="00561A7F"/>
    <w:rsid w:val="0057268A"/>
    <w:rsid w:val="005F39DD"/>
    <w:rsid w:val="00602B10"/>
    <w:rsid w:val="006360F9"/>
    <w:rsid w:val="006578F5"/>
    <w:rsid w:val="00680F22"/>
    <w:rsid w:val="006829B1"/>
    <w:rsid w:val="0073696E"/>
    <w:rsid w:val="00742BA9"/>
    <w:rsid w:val="0074595C"/>
    <w:rsid w:val="00775334"/>
    <w:rsid w:val="00793AF0"/>
    <w:rsid w:val="007F335E"/>
    <w:rsid w:val="007F6513"/>
    <w:rsid w:val="0085681B"/>
    <w:rsid w:val="008A2FF1"/>
    <w:rsid w:val="008B489E"/>
    <w:rsid w:val="008D230B"/>
    <w:rsid w:val="008D23BC"/>
    <w:rsid w:val="00914DBF"/>
    <w:rsid w:val="009E4293"/>
    <w:rsid w:val="009E7DCF"/>
    <w:rsid w:val="009F392F"/>
    <w:rsid w:val="00A2129D"/>
    <w:rsid w:val="00AA0BDF"/>
    <w:rsid w:val="00AA66BE"/>
    <w:rsid w:val="00AB684F"/>
    <w:rsid w:val="00AE4835"/>
    <w:rsid w:val="00AF0895"/>
    <w:rsid w:val="00B16311"/>
    <w:rsid w:val="00B16437"/>
    <w:rsid w:val="00B22A9C"/>
    <w:rsid w:val="00B82666"/>
    <w:rsid w:val="00BC75B1"/>
    <w:rsid w:val="00C10308"/>
    <w:rsid w:val="00CA7410"/>
    <w:rsid w:val="00CD4A96"/>
    <w:rsid w:val="00D1610B"/>
    <w:rsid w:val="00D405FC"/>
    <w:rsid w:val="00D81ABE"/>
    <w:rsid w:val="00D84BB7"/>
    <w:rsid w:val="00E01725"/>
    <w:rsid w:val="00E312BF"/>
    <w:rsid w:val="00E83C02"/>
    <w:rsid w:val="00EA6B1C"/>
    <w:rsid w:val="00F0371F"/>
    <w:rsid w:val="00FA5C8E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1C25"/>
  <w15:docId w15:val="{076DE65F-F0D5-4A97-9A7A-B4BF3BEA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93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7030A0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F7F59"/>
    <w:pPr>
      <w:keepNext/>
      <w:keepLines/>
      <w:spacing w:before="600" w:after="600"/>
      <w:ind w:firstLine="0"/>
      <w:outlineLvl w:val="0"/>
    </w:pPr>
    <w:rPr>
      <w:rFonts w:eastAsiaTheme="majorEastAsia" w:cstheme="majorBidi"/>
      <w:b/>
      <w:caps/>
      <w:color w:val="595959" w:themeColor="text1" w:themeTint="A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7F59"/>
    <w:pPr>
      <w:keepNext/>
      <w:keepLines/>
      <w:spacing w:before="600" w:after="600"/>
      <w:outlineLvl w:val="1"/>
    </w:pPr>
    <w:rPr>
      <w:rFonts w:eastAsiaTheme="majorEastAsia" w:cstheme="majorBidi"/>
      <w:caps/>
      <w:color w:val="595959" w:themeColor="text1" w:themeTint="A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7F59"/>
    <w:pPr>
      <w:keepNext/>
      <w:keepLines/>
      <w:spacing w:before="600" w:after="600"/>
      <w:ind w:firstLine="0"/>
      <w:outlineLvl w:val="2"/>
    </w:pPr>
    <w:rPr>
      <w:rFonts w:eastAsiaTheme="majorEastAsia" w:cstheme="majorBidi"/>
      <w:b/>
      <w:color w:val="C00000"/>
    </w:rPr>
  </w:style>
  <w:style w:type="paragraph" w:styleId="Ttulo4">
    <w:name w:val="heading 4"/>
    <w:aliases w:val="notas"/>
    <w:basedOn w:val="Normal"/>
    <w:next w:val="Normal"/>
    <w:link w:val="Ttulo4Car"/>
    <w:qFormat/>
    <w:rsid w:val="009E4293"/>
    <w:pPr>
      <w:autoSpaceDE w:val="0"/>
      <w:autoSpaceDN w:val="0"/>
      <w:adjustRightInd w:val="0"/>
      <w:spacing w:line="240" w:lineRule="auto"/>
      <w:ind w:firstLine="0"/>
      <w:outlineLvl w:val="3"/>
    </w:pPr>
    <w:rPr>
      <w:rFonts w:eastAsiaTheme="majorEastAsia" w:cstheme="majorBidi"/>
      <w:color w:val="009999"/>
      <w:sz w:val="20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F7F59"/>
    <w:rPr>
      <w:rFonts w:ascii="Times New Roman" w:eastAsiaTheme="majorEastAsia" w:hAnsi="Times New Roman" w:cstheme="majorBidi"/>
      <w:b/>
      <w:color w:val="C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F7F59"/>
    <w:rPr>
      <w:rFonts w:ascii="Times New Roman" w:eastAsiaTheme="majorEastAsia" w:hAnsi="Times New Roman" w:cstheme="majorBidi"/>
      <w:caps/>
      <w:color w:val="595959" w:themeColor="text1" w:themeTint="A6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F7F59"/>
    <w:rPr>
      <w:rFonts w:ascii="Times New Roman" w:eastAsiaTheme="majorEastAsia" w:hAnsi="Times New Roman" w:cstheme="majorBidi"/>
      <w:b/>
      <w:caps/>
      <w:color w:val="595959" w:themeColor="text1" w:themeTint="A6"/>
      <w:sz w:val="24"/>
      <w:szCs w:val="32"/>
      <w:lang w:val="es-ES_tradnl" w:eastAsia="es-ES_tradnl"/>
    </w:rPr>
  </w:style>
  <w:style w:type="character" w:customStyle="1" w:styleId="Ttulo4Car">
    <w:name w:val="Título 4 Car"/>
    <w:aliases w:val="notas Car"/>
    <w:basedOn w:val="Fuentedeprrafopredeter"/>
    <w:link w:val="Ttulo4"/>
    <w:rsid w:val="009E4293"/>
    <w:rPr>
      <w:rFonts w:ascii="Times New Roman" w:eastAsiaTheme="majorEastAsia" w:hAnsi="Times New Roman" w:cstheme="majorBidi"/>
      <w:color w:val="009999"/>
      <w:sz w:val="20"/>
      <w:szCs w:val="32"/>
      <w:lang w:eastAsia="es-ES"/>
    </w:rPr>
  </w:style>
  <w:style w:type="paragraph" w:customStyle="1" w:styleId="final">
    <w:name w:val="final"/>
    <w:basedOn w:val="Normal"/>
    <w:link w:val="finalCar"/>
    <w:qFormat/>
    <w:rsid w:val="009E4293"/>
    <w:rPr>
      <w:color w:val="404040" w:themeColor="text1" w:themeTint="BF"/>
      <w:lang w:eastAsia="es-ES"/>
    </w:rPr>
  </w:style>
  <w:style w:type="character" w:customStyle="1" w:styleId="finalCar">
    <w:name w:val="final Car"/>
    <w:basedOn w:val="Fuentedeprrafopredeter"/>
    <w:link w:val="final"/>
    <w:rsid w:val="009E4293"/>
    <w:rPr>
      <w:rFonts w:ascii="Times New Roman" w:eastAsia="Times New Roman" w:hAnsi="Times New Roman" w:cs="Times New Roman"/>
      <w:color w:val="404040" w:themeColor="text1" w:themeTint="BF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17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7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725"/>
    <w:rPr>
      <w:rFonts w:ascii="Times New Roman" w:hAnsi="Times New Roman" w:cs="Times New Roman"/>
      <w:color w:val="7030A0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7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725"/>
    <w:rPr>
      <w:rFonts w:ascii="Times New Roman" w:hAnsi="Times New Roman" w:cs="Times New Roman"/>
      <w:b/>
      <w:bCs/>
      <w:color w:val="7030A0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725"/>
    <w:rPr>
      <w:rFonts w:ascii="Segoe UI" w:hAnsi="Segoe UI" w:cs="Segoe UI"/>
      <w:color w:val="7030A0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F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Margomez</dc:creator>
  <cp:lastModifiedBy>MARIA GOMEZ MARTIN</cp:lastModifiedBy>
  <cp:revision>3</cp:revision>
  <dcterms:created xsi:type="dcterms:W3CDTF">2021-10-19T11:02:00Z</dcterms:created>
  <dcterms:modified xsi:type="dcterms:W3CDTF">2021-10-19T11:14:00Z</dcterms:modified>
</cp:coreProperties>
</file>